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A1" w:rsidRPr="00D45BDC" w:rsidRDefault="00D45BDC" w:rsidP="00D45BDC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D45BDC">
        <w:rPr>
          <w:rFonts w:ascii="Book Antiqua" w:hAnsi="Book Antiqua"/>
          <w:b/>
          <w:sz w:val="24"/>
          <w:szCs w:val="24"/>
          <w:u w:val="single"/>
        </w:rPr>
        <w:t>ΦΥΛΛΟ ΕΡΓΑΣΙΑΣ ΣΤΗΝ ΙΣΤΟΡΙΑ ΤΗΣ Β ΓΥΜΝΑΣΙΟΥ</w:t>
      </w:r>
    </w:p>
    <w:p w:rsidR="00C84308" w:rsidRPr="00D45BDC" w:rsidRDefault="00D45BDC" w:rsidP="00D45BDC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D45BDC">
        <w:rPr>
          <w:rFonts w:ascii="Book Antiqua" w:hAnsi="Book Antiqua"/>
          <w:b/>
          <w:sz w:val="24"/>
          <w:szCs w:val="24"/>
          <w:u w:val="single"/>
        </w:rPr>
        <w:t>ΟΙ ΕΞΕΛΙΞΕΙΣ ΣΤΗΝ ΟΙΚΟΝΟΜΙΑ ΚΑΙ ΤΗΝ ΚΟΙΝΩΝΙΑ</w:t>
      </w:r>
    </w:p>
    <w:p w:rsidR="00C84308" w:rsidRPr="00D45BDC" w:rsidRDefault="00C84308">
      <w:pPr>
        <w:rPr>
          <w:rFonts w:ascii="Book Antiqua" w:hAnsi="Book Antiqua"/>
          <w:b/>
          <w:sz w:val="24"/>
          <w:szCs w:val="24"/>
        </w:rPr>
      </w:pPr>
      <w:r w:rsidRPr="00D45BDC">
        <w:rPr>
          <w:rFonts w:ascii="Book Antiqua" w:hAnsi="Book Antiqua"/>
          <w:b/>
          <w:sz w:val="24"/>
          <w:szCs w:val="24"/>
        </w:rPr>
        <w:t>1.Συμπληρώστε τα κενά:</w:t>
      </w:r>
    </w:p>
    <w:p w:rsidR="00C84308" w:rsidRDefault="00C843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Στα χρόνια της δυναστείας των Μακεδόνων παρατηρήθηκε …………… και ………………. ανάκαμψη. Περισσότερο από την οικονομία της ………….. αναπτύχθηκε η ……………. οικονομία.</w:t>
      </w:r>
    </w:p>
    <w:p w:rsidR="00C84308" w:rsidRDefault="00C84308">
      <w:pPr>
        <w:rPr>
          <w:rFonts w:ascii="Book Antiqua" w:hAnsi="Book Antiqua"/>
          <w:b/>
          <w:sz w:val="24"/>
          <w:szCs w:val="24"/>
          <w:u w:val="single"/>
        </w:rPr>
      </w:pPr>
      <w:r w:rsidRPr="00C84308">
        <w:rPr>
          <w:rFonts w:ascii="Book Antiqua" w:hAnsi="Book Antiqua"/>
          <w:b/>
          <w:sz w:val="24"/>
          <w:szCs w:val="24"/>
          <w:u w:val="single"/>
        </w:rPr>
        <w:t>Οι εξελίξεις στην ύπαιθρο</w:t>
      </w:r>
    </w:p>
    <w:p w:rsidR="00C84308" w:rsidRDefault="00C84308" w:rsidP="00C84308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………………………………………………………………………….</w:t>
      </w:r>
    </w:p>
    <w:p w:rsidR="00C84308" w:rsidRDefault="00C84308" w:rsidP="00C84308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………………………………………………………………………….</w:t>
      </w:r>
    </w:p>
    <w:p w:rsidR="00C84308" w:rsidRDefault="00C84308" w:rsidP="00C84308">
      <w:pPr>
        <w:rPr>
          <w:rFonts w:ascii="Book Antiqua" w:hAnsi="Book Antiqua"/>
          <w:sz w:val="24"/>
          <w:szCs w:val="24"/>
        </w:rPr>
      </w:pPr>
    </w:p>
    <w:p w:rsidR="00C84308" w:rsidRDefault="00C84308" w:rsidP="00C843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2.Πώς διαμορφώθηκε  η τάξη των δυνατών;</w:t>
      </w:r>
    </w:p>
    <w:p w:rsidR="00C84308" w:rsidRDefault="00C84308" w:rsidP="00C843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4308" w:rsidRDefault="00C84308" w:rsidP="00C84308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3.Να εξηγήσετε τι ήταν  οι </w:t>
      </w:r>
      <w:r w:rsidRPr="00C84308">
        <w:rPr>
          <w:rFonts w:ascii="Book Antiqua" w:hAnsi="Book Antiqua"/>
          <w:b/>
          <w:sz w:val="24"/>
          <w:szCs w:val="24"/>
          <w:u w:val="single"/>
        </w:rPr>
        <w:t>δυνατοί.</w:t>
      </w:r>
    </w:p>
    <w:p w:rsidR="00C84308" w:rsidRDefault="00C84308" w:rsidP="00C843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4308" w:rsidRDefault="00C84308" w:rsidP="00C843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r w:rsidR="004B122F">
        <w:rPr>
          <w:rFonts w:ascii="Book Antiqua" w:hAnsi="Book Antiqua"/>
          <w:sz w:val="24"/>
          <w:szCs w:val="24"/>
        </w:rPr>
        <w:t>Από ποιες κοινωνικές τάξεις αποτελούνταν η αγροτική κοινότητα και ποιες απειλές είχε να αντιμετωπίσει;</w:t>
      </w:r>
    </w:p>
    <w:p w:rsidR="004B122F" w:rsidRDefault="004B122F" w:rsidP="00C843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122F" w:rsidRDefault="004B122F" w:rsidP="00C843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5.Τι ήταν τα χωρία ή προάστεια;</w:t>
      </w:r>
    </w:p>
    <w:p w:rsidR="004B122F" w:rsidRDefault="004B122F" w:rsidP="00C843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B122F" w:rsidRDefault="004B122F" w:rsidP="00C843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6.Σε ποιο συμπέρασμα καταλήγει κανείς για τον τρόπο ζωής των δυνατών,  με βάση το παράθεμα  «ο μεγαλογαιοκτήμονας Φιλάρετος παραθέτει γεύμα στους βασιλικούς» και τις ιστορικές πληροφορίες του βιβλίου;</w:t>
      </w:r>
    </w:p>
    <w:p w:rsidR="004B122F" w:rsidRDefault="004B122F" w:rsidP="00C843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22F" w:rsidRDefault="004B122F" w:rsidP="00C84308">
      <w:pPr>
        <w:rPr>
          <w:rFonts w:ascii="Book Antiqua" w:hAnsi="Book Antiqua"/>
          <w:b/>
          <w:sz w:val="24"/>
          <w:szCs w:val="24"/>
          <w:u w:val="single"/>
        </w:rPr>
      </w:pPr>
      <w:r w:rsidRPr="004B122F">
        <w:rPr>
          <w:rFonts w:ascii="Book Antiqua" w:hAnsi="Book Antiqua"/>
          <w:b/>
          <w:sz w:val="24"/>
          <w:szCs w:val="24"/>
          <w:u w:val="single"/>
        </w:rPr>
        <w:t>Οικονομία και κοινωνία των πόλεων</w:t>
      </w:r>
    </w:p>
    <w:p w:rsidR="004B122F" w:rsidRDefault="004B122F" w:rsidP="00C8430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1.Δώστε τους ορισμούς των παρακάτω εννοιών: αστική</w:t>
      </w:r>
      <w:r w:rsidR="00275FB8">
        <w:rPr>
          <w:rFonts w:ascii="Book Antiqua" w:hAnsi="Book Antiqua"/>
          <w:sz w:val="24"/>
          <w:szCs w:val="24"/>
        </w:rPr>
        <w:t>- εκχρηματισμένη</w:t>
      </w:r>
      <w:r>
        <w:rPr>
          <w:rFonts w:ascii="Book Antiqua" w:hAnsi="Book Antiqua"/>
          <w:sz w:val="24"/>
          <w:szCs w:val="24"/>
        </w:rPr>
        <w:t xml:space="preserve"> οικονομία, </w:t>
      </w:r>
      <w:r w:rsidR="003C27AA">
        <w:rPr>
          <w:rFonts w:ascii="Book Antiqua" w:hAnsi="Book Antiqua"/>
          <w:sz w:val="24"/>
          <w:szCs w:val="24"/>
        </w:rPr>
        <w:t>Επαρχικόν Βιβλίον, συστήματα.</w:t>
      </w:r>
    </w:p>
    <w:p w:rsidR="00275FB8" w:rsidRDefault="00275FB8" w:rsidP="00275FB8">
      <w:pPr>
        <w:pStyle w:val="a3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275FB8" w:rsidRDefault="00275FB8" w:rsidP="00275FB8">
      <w:pPr>
        <w:pStyle w:val="a3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275FB8" w:rsidRDefault="00275FB8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2.Με βάση το παράθεμα «Εμπορική σημασία της Τραπεζούντας» και τις ιστορικές πληροφορίες του βιβλίου, απαντήστε στα παρακάτω:</w:t>
      </w:r>
    </w:p>
    <w:p w:rsidR="00275FB8" w:rsidRDefault="00275FB8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Α) Ποια εικόνα εμφανίζουν οι πόλεις και η αστική οικονομία κατά τον 9</w:t>
      </w:r>
      <w:r w:rsidRPr="00275FB8">
        <w:rPr>
          <w:rFonts w:ascii="Book Antiqua" w:hAnsi="Book Antiqua"/>
          <w:sz w:val="24"/>
          <w:szCs w:val="24"/>
          <w:vertAlign w:val="superscript"/>
        </w:rPr>
        <w:t>ο</w:t>
      </w:r>
      <w:r>
        <w:rPr>
          <w:rFonts w:ascii="Book Antiqua" w:hAnsi="Book Antiqua"/>
          <w:sz w:val="24"/>
          <w:szCs w:val="24"/>
        </w:rPr>
        <w:t xml:space="preserve">  αιώνα;</w:t>
      </w:r>
    </w:p>
    <w:p w:rsidR="00275FB8" w:rsidRDefault="00275FB8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5FB8" w:rsidRDefault="00275FB8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Β)Ποιος είναι ο ρόλος της Τραπεζούντας στο διεθνές εμπόριο;</w:t>
      </w:r>
    </w:p>
    <w:p w:rsidR="00275FB8" w:rsidRDefault="00275FB8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5FB8" w:rsidRDefault="00275FB8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3.Να καταγράψετε τα βασικά χαρακτηριστικά της οργάνωσης των εμπόρων και των βιοτεχνών , καθώς και τις δραστηριότητες με τις οποίες ασχολούνταν.</w:t>
      </w:r>
    </w:p>
    <w:p w:rsidR="00275FB8" w:rsidRDefault="00275FB8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…………………………………………………………………………………………………………………………………………………………………………………….</w:t>
      </w:r>
    </w:p>
    <w:p w:rsidR="00275FB8" w:rsidRDefault="00275FB8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4.Ποια εικόνα παρουσιάζει το εξωτερικό εμπόριο κατά τον 10</w:t>
      </w:r>
      <w:r w:rsidRPr="00275FB8">
        <w:rPr>
          <w:rFonts w:ascii="Book Antiqua" w:hAnsi="Book Antiqua"/>
          <w:sz w:val="24"/>
          <w:szCs w:val="24"/>
          <w:vertAlign w:val="superscript"/>
        </w:rPr>
        <w:t>ο</w:t>
      </w:r>
      <w:r>
        <w:rPr>
          <w:rFonts w:ascii="Book Antiqua" w:hAnsi="Book Antiqua"/>
          <w:sz w:val="24"/>
          <w:szCs w:val="24"/>
        </w:rPr>
        <w:t xml:space="preserve"> αιώνα;</w:t>
      </w:r>
    </w:p>
    <w:p w:rsidR="00275FB8" w:rsidRDefault="00275FB8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Ακτίνα δράσης …………………………………………………………..</w:t>
      </w:r>
    </w:p>
    <w:p w:rsidR="00275FB8" w:rsidRDefault="00275FB8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Εμπορικές σχέσεις…………………………………………………………..</w:t>
      </w:r>
    </w:p>
    <w:p w:rsidR="00275FB8" w:rsidRDefault="00275FB8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Οι Βυζαντινοί έμποροι ταξίδευαν</w:t>
      </w:r>
      <w:r w:rsidR="003C27AA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</w:p>
    <w:p w:rsidR="003C27AA" w:rsidRDefault="003C27AA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Μουσουλμάνοι έμποροι μετέφεραν………………………………………………………………………………………………………………………………………………………………………</w:t>
      </w:r>
    </w:p>
    <w:p w:rsidR="003C27AA" w:rsidRDefault="003C27AA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5)Ποιες ήταν οι συνέπειες από την ανάπτυξη της αστικής οικονομίας;</w:t>
      </w:r>
    </w:p>
    <w:p w:rsidR="003C27AA" w:rsidRDefault="003C27AA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7AA" w:rsidRDefault="003C27AA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3C27AA" w:rsidRDefault="003C27AA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Εργασίες για το σπίτι</w:t>
      </w:r>
    </w:p>
    <w:p w:rsidR="003C27AA" w:rsidRDefault="003C27AA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1)Να αναφέρετε τα σπουδαιότερα οικονομικά κέντρα της αυτοκρατορίας κατά την περίοδο 717-1025.</w:t>
      </w:r>
    </w:p>
    <w:p w:rsidR="003C27AA" w:rsidRDefault="003C27AA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2)Να σχολιάσετε την εικόνα της σελίδας σαράντα εννιά του σχολικού βιβλίου.</w:t>
      </w:r>
    </w:p>
    <w:p w:rsidR="003C27AA" w:rsidRDefault="003C27AA" w:rsidP="00275FB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3)Με βάση τις πληροφορίες της πηγής «’Ενας μικρασιάτης μεγαλογαιοκτήμονας» </w:t>
      </w:r>
      <w:r w:rsidR="00D45BDC">
        <w:rPr>
          <w:rFonts w:ascii="Book Antiqua" w:hAnsi="Book Antiqua"/>
          <w:sz w:val="24"/>
          <w:szCs w:val="24"/>
        </w:rPr>
        <w:t>να γράψετε τα συμπεράσματά σας για το μέγεθος της περιουσία ς των δυνατών .</w:t>
      </w:r>
    </w:p>
    <w:p w:rsidR="003C27AA" w:rsidRDefault="003C27AA" w:rsidP="00275FB8">
      <w:pPr>
        <w:rPr>
          <w:rFonts w:ascii="Book Antiqua" w:hAnsi="Book Antiqua"/>
          <w:sz w:val="24"/>
          <w:szCs w:val="24"/>
        </w:rPr>
      </w:pPr>
    </w:p>
    <w:p w:rsidR="003C27AA" w:rsidRDefault="003C27AA" w:rsidP="00275FB8">
      <w:pPr>
        <w:rPr>
          <w:rFonts w:ascii="Book Antiqua" w:hAnsi="Book Antiqua"/>
          <w:sz w:val="24"/>
          <w:szCs w:val="24"/>
        </w:rPr>
      </w:pPr>
    </w:p>
    <w:p w:rsidR="003C27AA" w:rsidRPr="00275FB8" w:rsidRDefault="003C27AA" w:rsidP="00275FB8">
      <w:pPr>
        <w:rPr>
          <w:rFonts w:ascii="Book Antiqua" w:hAnsi="Book Antiqua"/>
          <w:sz w:val="24"/>
          <w:szCs w:val="24"/>
        </w:rPr>
      </w:pPr>
    </w:p>
    <w:p w:rsidR="004B122F" w:rsidRDefault="004B122F" w:rsidP="00C84308">
      <w:pPr>
        <w:rPr>
          <w:rFonts w:ascii="Book Antiqua" w:hAnsi="Book Antiqua"/>
          <w:sz w:val="24"/>
          <w:szCs w:val="24"/>
        </w:rPr>
      </w:pPr>
    </w:p>
    <w:p w:rsidR="004B122F" w:rsidRPr="00C84308" w:rsidRDefault="004B122F" w:rsidP="00C84308">
      <w:pPr>
        <w:rPr>
          <w:rFonts w:ascii="Book Antiqua" w:hAnsi="Book Antiqua"/>
          <w:sz w:val="24"/>
          <w:szCs w:val="24"/>
        </w:rPr>
      </w:pPr>
    </w:p>
    <w:p w:rsidR="00C84308" w:rsidRPr="00C84308" w:rsidRDefault="00C84308">
      <w:pPr>
        <w:rPr>
          <w:rFonts w:ascii="Book Antiqua" w:hAnsi="Book Antiqua"/>
          <w:sz w:val="24"/>
          <w:szCs w:val="24"/>
        </w:rPr>
      </w:pPr>
    </w:p>
    <w:sectPr w:rsidR="00C84308" w:rsidRPr="00C84308" w:rsidSect="008345A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98" w:rsidRDefault="000A7998" w:rsidP="00D45BDC">
      <w:pPr>
        <w:spacing w:after="0" w:line="240" w:lineRule="auto"/>
      </w:pPr>
      <w:r>
        <w:separator/>
      </w:r>
    </w:p>
  </w:endnote>
  <w:endnote w:type="continuationSeparator" w:id="1">
    <w:p w:rsidR="000A7998" w:rsidRDefault="000A7998" w:rsidP="00D4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954"/>
      <w:docPartObj>
        <w:docPartGallery w:val="Page Numbers (Bottom of Page)"/>
        <w:docPartUnique/>
      </w:docPartObj>
    </w:sdtPr>
    <w:sdtContent>
      <w:p w:rsidR="00D45BDC" w:rsidRDefault="00D45BDC">
        <w:pPr>
          <w:pStyle w:val="a5"/>
          <w:jc w:val="center"/>
        </w:pPr>
        <w:r>
          <w:t>[</w:t>
        </w:r>
        <w:fldSimple w:instr=" PAGE   \* MERGEFORMAT ">
          <w:r>
            <w:rPr>
              <w:noProof/>
            </w:rPr>
            <w:t>1</w:t>
          </w:r>
        </w:fldSimple>
        <w:r>
          <w:t>]</w:t>
        </w:r>
      </w:p>
    </w:sdtContent>
  </w:sdt>
  <w:p w:rsidR="00D45BDC" w:rsidRDefault="00D45B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98" w:rsidRDefault="000A7998" w:rsidP="00D45BDC">
      <w:pPr>
        <w:spacing w:after="0" w:line="240" w:lineRule="auto"/>
      </w:pPr>
      <w:r>
        <w:separator/>
      </w:r>
    </w:p>
  </w:footnote>
  <w:footnote w:type="continuationSeparator" w:id="1">
    <w:p w:rsidR="000A7998" w:rsidRDefault="000A7998" w:rsidP="00D45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12643"/>
    <w:multiLevelType w:val="hybridMultilevel"/>
    <w:tmpl w:val="446A02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618BF"/>
    <w:multiLevelType w:val="hybridMultilevel"/>
    <w:tmpl w:val="FCC252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308"/>
    <w:rsid w:val="000A7998"/>
    <w:rsid w:val="00275FB8"/>
    <w:rsid w:val="003C27AA"/>
    <w:rsid w:val="004B122F"/>
    <w:rsid w:val="005B02A0"/>
    <w:rsid w:val="006B72C4"/>
    <w:rsid w:val="008345A1"/>
    <w:rsid w:val="00C84308"/>
    <w:rsid w:val="00D4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0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45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45BDC"/>
  </w:style>
  <w:style w:type="paragraph" w:styleId="a5">
    <w:name w:val="footer"/>
    <w:basedOn w:val="a"/>
    <w:link w:val="Char0"/>
    <w:uiPriority w:val="99"/>
    <w:unhideWhenUsed/>
    <w:rsid w:val="00D45B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45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2010-02-20T07:39:00Z</dcterms:created>
  <dcterms:modified xsi:type="dcterms:W3CDTF">2010-02-20T08:22:00Z</dcterms:modified>
</cp:coreProperties>
</file>